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HOJA DE VIDA POR PROFESIÓN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La misma estructura, con las palabras y las competencias que pide cada tipo de puesto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[RP-___]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y puesto al que aspira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y apellidos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Puesto al que aspira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a la que aplica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Ciudad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Teléfono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Correo electrónico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Cómo se arma según el área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[Elija su fila en la tabla de abajo y use esas palabras. El orden del documento también cambia: si su experiencia pesa más que sus estudios, la experiencia va primero; si acaba de graduarse, primero la formación y los trabajos prácticos.]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419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Palabras que busca el reclutador</w:t>
            </w:r>
          </w:p>
        </w:tc>
        <w:tc>
          <w:tcPr>
            <w:tcW w:type="dxa" w:w="260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poner primero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Ventas y atención al cliente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ventas, metas, cartera, posventa, manejo de caja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Experiencia primero: es su carta de presentación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Bodega y logística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inventario, kardex, alistamiento, despacho, recepción de mercancía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Experiencia primero: el reclutador busca herramientas concretas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Administración y contabilidad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facturación, cartera, conciliación, nómina, archivo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Formación primero si acaba de graduarse; si no, experiencia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Operaciones y producción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turnos, calidad, indicadores, seguridad y salud en el trabajo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Experiencia primero, con indicadores y seguridad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Tecnología y sistemas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soporte, redes, bases de datos, automatización de tareas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Proyectos y certificaciones primero</w:t>
            </w:r>
          </w:p>
        </w:tc>
      </w:tr>
      <w:tr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Comercio y emprendimiento</w:t>
            </w:r>
          </w:p>
        </w:tc>
        <w:tc>
          <w:tcPr>
            <w:tcW w:type="dxa" w:w="419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compras, proveedores, precios, margen, exhibición de producto</w:t>
            </w:r>
          </w:p>
        </w:tc>
        <w:tc>
          <w:tcPr>
            <w:tcW w:type="dxa" w:w="260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Experiencia primero, con margen y proveedores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Perfil del puesto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de tres a cinco líneas: cargo, años de experiencia, el área concreta en la que es fuerte y un resultado con número. Cámbielo para cada vacante: el mismo perfil no sirve para dos puestos distintos.]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Experiencia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Empresa</w:t>
            </w:r>
          </w:p>
        </w:tc>
        <w:tc>
          <w:tcPr>
            <w:tcW w:type="dxa" w:w="147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Periodo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Logro o responsabilidad</w:t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47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Formación y cursos del área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Estudio o curso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Institución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Año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Competencias técnicas del área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Competencia o herramienta</w:t>
            </w:r>
          </w:p>
        </w:tc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Nivel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 qué lo demuestra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Logros con números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logró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lo midió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Qué revisar antes de enviarla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a revisar</w:t>
            </w:r>
          </w:p>
        </w:tc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Por qué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 perfil menciona el puesto al que aplica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nota cuando es una carta genérica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Hay al menos un logro con número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Diferencia a quien hizo de quien estuvo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Los cargos y las fechas coinciden con lo verificable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 comprueba en la referencia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Las competencias son las del área, no una lista de deseos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 reclutador filtra por palabras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Nombre, teléfono y correo bien escritos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Un error aquí lo deja fuera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Está en una sola página (dos como máximo)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Nadie lee cuatro páginas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ELABORÓ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Hoja de vida por profesión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vida por profesión</dc:title>
  <dc:subject>Formato de hoja de vida según el área o la profesión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