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JOB DUTIES MANUAL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each position does, what is required of it and how its work is measured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[MF-___]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Purpose of the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what this manual is for: to organise the duties of each position, avoid overlaps and make clear who is accountable for what.]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Scope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which areas, sites and positions it covers and from which date it applies. List any positions that are left out.]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How to use this manual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Each position has one sheet with identification, purpose, duties and requirements.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The sheet is given to the employee on the first day and signed as proof of receipt.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Duties are reviewed when the process, the position or the area structure changes.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Every change is recorded in the document control table.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Only one version is in force: earlier versions are filed and marked as replaced.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Company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Legal or trade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Tax or company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Main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Structure and areas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 or process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Area lead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Positions in the area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Number of positions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Position identification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 title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Positions reporting to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Headcount reporting to 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employment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Purpose of the position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[One sentence only: why this position exists and what result it delivers to the company.]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Duties and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Duty or responsibility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Frequency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Expected result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Requirements of the position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Requirement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Education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Additional training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Technical knowledge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Skills and competencies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Languages or other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Position indicators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calculated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Frequency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Working relationships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With whom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Type (internal / external)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 what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Working conditions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Working hours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of work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Equipment and tools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Main risks of the 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Protective equipment required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Approval and acceptance of the position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employee states that they received and understood the sheet for their position and that they are aware of the duties, requirements and indicators described here.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AREA MANAGER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APPROVING THE MANUAL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EMPLOYEE RECEIVING IT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file contains the sheet for ONE position. To build the full manual, repeat the block for sections 6 to 12 for every position, in the order of the organisation chart, and renumber the sections before approving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Job duties manual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funciones</dc:title>
  <dc:subject>Manual de funciones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