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MATRIZ DE RISCOS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Identificar, avaliar e decidir o que fazer com cada risco de um processo ou de uma área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[MR-___]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Aprovado por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Área ou processo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gerais da matriz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ou processo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Responsável pela matriz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elaboração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Versão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Período que cobre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Quem aprova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Como usar esta matriz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Liste os riscos do processo com a sua causa e a sua consequência.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Avalie cada risco com a probabilidade e o impacto das escalas abaixo.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O nível resulta da multiplicação de probabilidade por impacto.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Conforme o nível, defina a resposta e quem é o responsável.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A matriz é revisada nas datas combinadas e atualizada com registro da mudança.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Escala de probabilidade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Descrição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Quase não ocorre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Pouco provável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Pode ocorrer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Provável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Ocorre quase sempre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Escala de impacto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Descrição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Insignificante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Menor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Moderado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Maior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Grave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Níveis e o que se faz em cada um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Nível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Faixa (probabilidade vezes impacto)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 que se faz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Quem decide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Baixo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 1 a 4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Aceita-se e mantém-se em acompanhamento.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Médio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 5 a 9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Define-se uma ação com responsável e prazo.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Alto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 10 a 14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Age-se de imediato e informa-se a direção.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Crítico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 15 a 25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Interrompe-se a atividade ou muda-se o processo até controlá-lo.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Riscos identificados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</w:tblGrid>
      <w:tr>
        <w:trPr>
          <w:tblHeader w:val="true"/>
        </w:trPr>
        <w:tc>
          <w:tcPr>
            <w:tcW w:type="dxa" w:w="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Risco</w:t>
            </w:r>
          </w:p>
        </w:tc>
        <w:tc>
          <w:tcPr>
            <w:tcW w:type="dxa" w:w="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Causa</w:t>
            </w:r>
          </w:p>
        </w:tc>
        <w:tc>
          <w:tcPr>
            <w:tcW w:type="dxa" w:w="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Consequência</w:t>
            </w:r>
          </w:p>
        </w:tc>
        <w:tc>
          <w:tcPr>
            <w:tcW w:type="dxa" w:w="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Prob.</w:t>
            </w:r>
          </w:p>
        </w:tc>
        <w:tc>
          <w:tcPr>
            <w:tcW w:type="dxa" w:w="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Imp.</w:t>
            </w:r>
          </w:p>
        </w:tc>
        <w:tc>
          <w:tcPr>
            <w:tcW w:type="dxa" w:w="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Nível</w:t>
            </w:r>
          </w:p>
        </w:tc>
        <w:tc>
          <w:tcPr>
            <w:tcW w:type="dxa" w:w="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Resposta</w:t>
            </w:r>
          </w:p>
        </w:tc>
        <w:tc>
          <w:tcPr>
            <w:tcW w:type="dxa" w:w="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Responsável</w:t>
            </w:r>
          </w:p>
        </w:tc>
        <w:tc>
          <w:tcPr>
            <w:tcW w:type="dxa" w:w="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Data</w:t>
            </w:r>
          </w:p>
        </w:tc>
        <w:tc>
          <w:tcPr>
            <w:tcW w:type="dxa" w:w="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Situação</w:t>
            </w:r>
          </w:p>
        </w:tc>
      </w:tr>
      <w:tr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Riscos priorizados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Risco de nível alto ou crítico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Nível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Ação imediata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Responsável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Prazo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Plano de tratamento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Ação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Tipo (evitar / reduzir / transferir / assumir)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Responsável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Como se verifica que funcionou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Acompanhamento e atualização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Frequência de revisão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Quem revisa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Como se verifica que as ações foram cumpridas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Onde o acompanhamento é registrado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QUEM ELABORA A MATRIZ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QUEM APROVA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Matriz de riscos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Matriz de riesgos</dc:title>
  <dc:subject>Matriz de riesgos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