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MANUAL DE FUNÇÕES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 que cada cargo faz, o que se exige dele e como o seu trabalho é medido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[MF-___]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 do manual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para que existe este manual: organizar as funções de cada cargo, evitar sobreposições e deixar claro quem responde por quê.]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Abrangência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a quais áreas, unidades e cargos se aplica e a partir de que data vigora. Liste os cargos que ficam de fora.]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Como usar este manual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Cada cargo tem uma ficha com identificação, objetivo, funções e requisitos.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 ficha é entregue ao colaborador no primeiro dia e assinada como comprovante.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As funções são revisadas quando o processo, o cargo ou a estrutura da área muda.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Toda alteração é registrada na tabela de controle do documento.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Vale uma única versão: as anteriores são arquivadas e marcadas como substituídas.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Identificação da empresa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Razão social ou nome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CNPJ ou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Atividade principal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Estrutura e áreas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 ou processo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lidera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Cargos que a compõem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 de cargos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Identificação do cargo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Gestor imediato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Cargos que se reportam a ele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Pessoas sob sua responsabilidade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vínculo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Objetivo do cargo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[Uma única frase: para que este cargo existe e que resultado entrega à empresa.]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Funções e responsabilidades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Função ou responsabilidade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Frequência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Requisitos do cargo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Requisito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Detalhe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Formação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Experiência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Formação complementar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Conhecimentos técnicos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Habilidades e competências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Idiomas ou outros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Indicadores do cargo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é calculado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Periodicidade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Relações do cargo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 quem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(interno / externo)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quê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Condições do posto de trabalho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Jornada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 de trabalho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Equipamentos e ferramentas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Principais riscos do 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Equipamentos de proteção exigidos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Aprovação e aceite do cargo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colaborador declara que recebeu e entendeu a ficha do seu cargo e que conhece as funções, os requisitos e os indicadores aqui descritos.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GESTOR DA ÁREA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APROVA O MANUAL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COLABORADOR QUE RECEBE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arquivo traz a ficha de UM cargo. Para montar o manual completo, repita o bloco das seções 6 a 12 por cada cargo, na ordem do organograma, e renumeire as seções antes de aprová-lo.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Manual de funções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funciones</dc:title>
  <dc:subject>Manual de funciones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