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PURCHASING AND SUPPLIER POLICY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Purpose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To set out how the company buys: who requests, who authorises, from which suppliers and with which documents, so that every purchase is necessary, authorised and checked on receipt.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Scope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[Types of purchase it applies to and any exceptions.]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Purchasing stages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Request from the area that needs the goods or service, with a reason and quantity.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Check of stock on hand before buying.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Supplier selection and request for quotations.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Authorisation according to the levels set out in this policy.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Issue of the purchase order with what was requested and the agreed deadlines.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Receipt and check against the order (quantity, condition, documents).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Recording in the system and approval of the invoice for payment.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Supplier evaluation after delivery.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Supplier selection and evaluation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Criterion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verified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Fulfilment of what was requested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Quality of the goods or service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Price and payment terms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On-time delivery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Documentation in order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Response to complaints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Approval levels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Value range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authorises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Small purchases: manager of the requesting area.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Medium purchases: area manager and administrative lead.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Large purchases: management, with the price comparison attached.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Integrity and conflicts of interest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[First topic]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topic]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topic]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Documents and records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 or record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[First topic]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[Second topic]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[Third topic]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[Fourth topic]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Indicators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Indicator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Frequency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source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Purchases with a purchase order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On-time deliveries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Supplier complaints resolved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Purchases without price comparison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Nobody buys without a request and nobody receives without a purchase order: that is the control that prevents paying twice or paying for something that never arrived. Check with your accountant which documents your operation requires before publishing.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Purchasing and suppliers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compras y proveedores</dc:title>
  <dc:subject>Política de compras y proveedores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