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COMPRAVENTA DE VEHÍCULO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Identifica el vehículo, fija el precio, el estado en que se entrega y el trámite de traspaso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Partes que intervienen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EL VENDEDOR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Domicilio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EL COMPRADOR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Domicilio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Identificación del vehículo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Marca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Línea o modelo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Año del modelo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Placa o matrícula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chasis o VIN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motor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Color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Kilometraje al entregar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servicio (particular / público)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Estado del vehículo y accesorios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Elemento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(bueno / regular / con falla)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Carrocería, pintura y vidrios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Neumáticos y rines (incluida la de repuesto)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Luces, direccionales y señales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Motor, frenos y suspensión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Interior, tapicería y tablero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Documentos, llaves y accesorios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Precio y forma de pago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68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 de pago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[Anticipo o abono]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[Saldo contra entrega del vehículo]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Precio total acordado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Moneda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Entrega del vehículo y de los documentos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y lugar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[Liste lo que se entrega con el vehículo: documento de propiedad, seguro vigente, certificado de revisión si aplica, llaves, manual, herramientas y accesorios. Anote también lo que NO se entrega.]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Declaraciones del vendedor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vendedor declara que el vehículo es de su propiedad, que lo entrega libre de gravámenes, prendas y embargos, que no tiene multas ni infracciones pendientes y que el kilometraje informado es el real.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Trámite de traspaso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hace el trámite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Plazo para hacerlo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asume los costos del trámite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cómo se reparte el trámite entre las partes y qué documentos entrega cada una. Hasta que el traspaso quede hecho, quién responde por las obligaciones del vehículo.]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Obligaciones del comprador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qué asume el comprador: el pago, el trámite, el uso del vehículo desde la entrega y el cumplimiento de las reglas de tránsito.]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Incumplimiento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qué ocurre si el comprador no paga o el vendedor no entrega: plazo para subsanar, devolución del vehículo o del dinero, y ajustes acordados.]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Datos personales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para qué se usan los datos de las partes y ante quién pueden ejercer sus derechos. Es una guía general: revísela con su asesor.]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Observaciones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lo pactado por fuera de los puntos anteriores: accesorios incluidos, reparaciones pendientes, fechas comprometidas.]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 VENDEDOR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 COMPRADOR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Compraventa de vehículo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vehículo</dc:title>
  <dc:subject>Contrato de compraventa de vehículo usado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