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NOMBRE DE LA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Dirección · Ciudad · Teléfono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Correo electrónico · Sitio web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OFICIO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Oficio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[OF-___]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DESTINATARIO]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[Entidad o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[Motivo del oficio en una línea]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Respetado(a) señor(a):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aquí el primer párrafo: quién escribe, en nombre de quién y para qué. Una idea por párrafo, en tono formal y directo.]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[Segundo párrafo: los hechos o antecedentes que sustentan la comunicación, con fechas y referencias concretas.]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[Tercer párrafo: qué se solicita, informa o responde, y qué se espera del destinatario.]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Cordialmente,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DE QUIEN FIRMA]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Teléfono · Correo electrónico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[área, persona o entidad que debe conocer el oficio]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Anexos: [liste los documentos que acompañan el oficio]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[OF-___]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Oficio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</dc:title>
  <dc:subject>Oficio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