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TERMO DE COMPROMISSO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Registra por escrito o que alguém se compromete a fazer, até quando e como será verificado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[AC-___]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 do termo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Termo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Partes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QUEM ASSUME O COMPROMISSO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 ou CNPJ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QUEM RECEBE O COMPROMISSO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ou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Antecedentes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[Conte o que aconteceu e por que se chegou a este compromisso: os fatos, com datas, e os documentos ou conversas que os sustentam.]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Fato ou antecedente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Compromisso assumido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o compromisso em uma frase concreta e verificável. Se forem vários, numere-os e leve-os para a tabela de prazos.]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Prazos, entregas e forma de verificar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Compromisso ou entrega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se verifica que foi cumprido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Condições e apoios necessários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o que quem se compromete precisa para conseguir cumprir: informações, autorizações, recursos, apoio de outra área. E o que acontece se esse apoio não chegar a tempo.]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Acompanhamento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faz o acompanhamento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 quanto em quanto se revisa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Onde o avanço é registrado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Descumprimento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o que acontece se o compromisso não for cumprido: novos prazos, passagem para outra instância, ou as consequências que as partes combinarem aqui.]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Observações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[Escreva aqui o que não cabe nos itens anteriores.]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SE COMPROMETE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RECEBE O COMPROMISSO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TESTEMUNHA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Termo de compromisso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compromiso</dc:title>
  <dc:subject>Acta de compromiso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