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ESSAY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Thesis, arguments with evidence and closing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[EY-___]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paper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Title of the essay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Author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(argumentative / expository / comparative)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Due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The thesis in one sentence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[The thesis is what you will defend, in one sentence, with no decoration. If it needs two sentences or an «and also», it is not defined yet.]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Title of the paper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Structure of the essay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Section</w:t>
            </w:r>
          </w:p>
        </w:tc>
        <w:tc>
          <w:tcPr>
            <w:tcW w:type="dxa" w:w="532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says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Paragraphs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Introduction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Body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Objection and reply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Conclusions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Arguments and evidence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[Every argument needs support: a fact, a quotation, an example or verifiable experience. An argument without support is an opinion.]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Argument</w:t>
            </w:r>
          </w:p>
        </w:tc>
        <w:tc>
          <w:tcPr>
            <w:tcW w:type="dxa" w:w="385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Support (fact, quotation or example)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Link to the thesis</w:t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Objection and reply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[Anticipate the strongest objection to your thesis and answer it. An essay that ignores the objection reads as an opinion.]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How the paragraphs connect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the linking idea between one paragraph and the next, so the reader follows the thread without getting lost.]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Closing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[The last paragraph returns to the thesis, states what has been shown and what remains open. Do not introduce a new topic at the end.]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Checklist before submitting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Point to check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Yes / No</w:t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Is the thesis in the introduction and one sentence long?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Does every argument have support?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Did I answer the strongest objection?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Does the closing return to the thesis without opening a new topic?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Did I check spelling and punctuation by reading aloud?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Are the cited sources complete?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AUTHOR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Essay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Ensayo</dc:title>
  <dc:subject>Estructura de un ensayo con argumentos y cierre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