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DESCRIÇÃO DE CARGO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Identificação do cargo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do 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ou departamento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Gestor imediato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Pessoas subordinadas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Unidade ou localização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/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Objetivo do cargo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em duas ou três linhas para que existe o cargo: que resultado deve produzir e a quem responde.]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Atividades essenciais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[Atividade 1: verbo, objeto e resultado esperado]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[Atividade 2]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[Atividade 3]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[Atividade 4]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[Atividade 5]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[Atividade 6]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Requisitos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Detalhe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Formação acadêmica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Experiência exigida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Conhecimentos técnicos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Competências e habilidades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Outros requisitos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Responsabilidades de segurança e saúde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[Cumprir os procedimentos de segurança e saúde da área]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[Comunicar condições ou atos inseguros]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[Usar os equipamentos de proteção entregues]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Indicadores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Frequência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Fonte do dado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[prontuário do colaborador] · [arquivo da área]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 descrição de cargo é atualizada quando mudam as atividades, os equipamentos ou a organização: uma ficha desatualizada faz com que a avaliação de desempenho e a seleção sejam medidas contra algo que já não existe.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Descrição de cargo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Descripción de cargo</dc:title>
  <dc:subject>Descripción de cargo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