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SALE AND PURCHASE AGREEMENT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Sets out what is sold, at what price, how it is paid and when it is delivered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code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[CP-___]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Version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Date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[DD/MM/YYYY]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Document owner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Parties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THE SELLER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Full name or company name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 or tax number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Address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Phone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Person signing on its behalf (if a company)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 w:val="0"/>
          <w:color w:val="262626"/>
          <w:sz w:val="21"/>
        </w:rPr>
        <w:t>THE BUYER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Full name or company name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ID or tax number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Address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Phone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Email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Person signing on its behalf (if a company)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Subject matter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[Describe what is being sold: the item or items, with the details that identify them without argument. If there are several, list them in the table.]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true"/>
        </w:trPr>
        <w:tc>
          <w:tcPr>
            <w:tcW w:type="dxa" w:w="68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317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 description</w:t>
            </w:r>
          </w:p>
        </w:tc>
        <w:tc>
          <w:tcPr>
            <w:tcW w:type="dxa" w:w="13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Make or model</w:t>
            </w:r>
          </w:p>
        </w:tc>
        <w:tc>
          <w:tcPr>
            <w:tcW w:type="dxa" w:w="113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Quantity</w:t>
            </w:r>
          </w:p>
        </w:tc>
        <w:tc>
          <w:tcPr>
            <w:tcW w:type="dxa" w:w="13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Condition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Notes</w:t>
            </w:r>
          </w:p>
        </w:tc>
      </w:tr>
      <w:tr>
        <w:tc>
          <w:tcPr>
            <w:tcW w:type="dxa" w:w="68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[DD/MM/YYYY]</w:t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[Description of the item]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Price and payment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68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170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Amount</w:t>
            </w:r>
          </w:p>
        </w:tc>
        <w:tc>
          <w:tcPr>
            <w:tcW w:type="dxa" w:w="238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Payment method</w:t>
            </w:r>
          </w:p>
        </w:tc>
        <w:tc>
          <w:tcPr>
            <w:tcW w:type="dxa" w:w="181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Date</w:t>
            </w:r>
          </w:p>
        </w:tc>
      </w:tr>
      <w:tr>
        <w:tc>
          <w:tcPr>
            <w:tcW w:type="dxa" w:w="68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</w:t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[Deposit]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[DD/MM/YYYY]</w:t>
            </w:r>
          </w:p>
        </w:tc>
      </w:tr>
      <w:tr>
        <w:tc>
          <w:tcPr>
            <w:tcW w:type="dxa" w:w="68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</w:t>
            </w:r>
          </w:p>
        </w:tc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[Balance on delivery]</w:t>
            </w:r>
          </w:p>
        </w:tc>
        <w:tc>
          <w:tcPr>
            <w:tcW w:type="dxa" w:w="170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38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81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[DD/MM/YYYY]</w:t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[Write the total price in figures and in words, and if a balance is outstanding, the terms for paying it.]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Currency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Total price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Delivery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Place of delivery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Date of delivery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[DD/MM/YYYY]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Who delivers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Who receives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[State how the item is delivered, who bears transport and from what moment the item is the buyer's responsibility.]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Condition of the item and warranty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[Describe the condition it is delivered in and what the warranty covers, if any: term, what is included and what is not. If there is no warranty, say so expressly.]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Seller's statements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The seller states that the item is their property, that it is free of charges, seizures and disputes, and that no amounts are outstanding on it.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Obligations of the parties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Party</w:t>
            </w:r>
          </w:p>
        </w:tc>
        <w:tc>
          <w:tcPr>
            <w:tcW w:type="dxa" w:w="737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Obligation</w:t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[DD/MM/YYYY]</w:t>
            </w:r>
          </w:p>
        </w:tc>
        <w:tc>
          <w:tcPr>
            <w:tcW w:type="dxa" w:w="737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[What each party undertakes to do]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Default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[State what happens if a party fails: time allowed to remedy, return of what was delivered, agreed adjustments or termination of the agreement.]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Termination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[State the grounds on which this agreement ends and how what was delivered and paid up to that point is recorded.]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9. Personal data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[State what the parties' data is used for, who keeps it and how rights over it are exercised. This is a general guide: have it reviewed by your adviser.]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10. Dispute resolution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[State how a disagreement will be resolved: a direct conversation between the parties and, failing agreement, the mechanism they choose.]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11. Attachments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[List what is attached and forms part of the agreement: photographs, data sheets, documents of the item, payment receipts.]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Signatures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THE SELLER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Full name, ID and signature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THE BUYER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Full name, ID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WITNESS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Full name, ID and signature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This is a general-purpose internal template. It is not legal advice: have your advisor or accountant review it and adapt it to the rules that apply to you before you use it.</w:t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Once signed, file this document with its attachments in the area folder. Keep a copy for each of the signing parties.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[Company name] · Sale and purchase agreement    </w:t>
    </w:r>
    <w:r>
      <w:rPr>
        <w:rFonts w:ascii="Calibri" w:hAnsi="Calibri" w:cs="Calibri"/>
        <w:b w:val="0"/>
        <w:i w:val="0"/>
        <w:color w:val="595959"/>
        <w:sz w:val="16"/>
      </w:rPr>
      <w:t xml:space="preserve">Page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of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compraventa</dc:title>
  <dc:subject>Contrato de compraventa de bienes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