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EXAM AND QUIZ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Question bank with an answer sheet and a marking key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[EQ-___]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Assessment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assessment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Year group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Teacher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Time allowed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marks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Instructions for the student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how many questions there are, what each is worth, whether a calculator or notes are allowed, and what to do when a question is unclear.]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Student's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assessment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Multiple-choice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</w:t>
            </w:r>
          </w:p>
        </w:tc>
        <w:tc>
          <w:tcPr>
            <w:tcW w:type="dxa" w:w="90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Difficulty</w:t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10.</w:t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0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Open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Expected answer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Marks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Answer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true"/>
        </w:trPr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5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6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7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8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9</w:t>
            </w:r>
          </w:p>
        </w:tc>
        <w:tc>
          <w:tcPr>
            <w:tcW w:type="dxa" w:w="96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10</w:t>
            </w:r>
          </w:p>
        </w:tc>
      </w:tr>
      <w:tr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96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Marking key and marks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[For open questions, write the points a full answer must contain, not the answer word for word: that way two different correct answers can both be marked right.]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Correct answer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Marks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10.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Reviewing the results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[Which question was hardest, which topic needs revisiting and what to adjust next time.]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TEACHER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Exam and quiz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y cuestionario</dc:title>
  <dc:subject>Prueba con hoja de respuestas y clave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