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JUNTA DIRETIVA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Sessão do órgão de administração: quórum, decisões, votações e resoluções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[JD-___]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sessão (ordinária / extraordinária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Formato (presencial / virtual / misto)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Convocação e verificação do quórum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convocação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da convocação (escrita / e-mail / outra)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quórum foi atingido?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Membros presentes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Convidados (sem voto)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ou qualidade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Presença (presencial / virtual)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7"/>
        </w:rPr>
        <w:t>Presidente da sessão · Secretário(a) · Membro ou diretor · Convidado (sem voto)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Pauta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item: verificação do quórum e aprovação da pauta]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item: relatório de gestão ou de resultados]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item: assunto submetido a decisão]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[Quarto item: assuntos gerais e propostas]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Desenvolvimento da sessão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da pauta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Resumo do que foi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Decisões e votações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Decisão submetida a votação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 favor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Contra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Abstenções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(aprovada / rejeitada / adiada)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Resoluções adotadas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Transcreva aqui cada resolução tal como foi aprovada, com o seu número e a sua data. Uma resolução por item, começando pela palavra RESOLVE.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primeira decisão adotada e o seu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segunda decisão adotada e o seu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terceira decisão adotada, com responsáveis e prazos]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Registros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Registre o que não é decisão mas deve ficar por escrito: quem pediu a palavra, votos divergentes, conflitos de interesse declarados, documentos apresentados e qualquer fato relevante da sessão.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Compromissos assumidos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Aprovação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ata é submetida à aprovação e assinada pelo presidente e pelo secretário. É arquivada no livro de atas da sociedade com numeração consecutiva.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PRESIDENTE DA SESSÃO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SECRETÁRIO(A)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MEMBRO OU DIRETOR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Ata de junta diretiva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junta directiva</dc:title>
  <dc:subject>Acta de junta directiva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